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1082F" w14:textId="77777777" w:rsidR="00027FF0" w:rsidRDefault="00027FF0" w:rsidP="00027FF0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ПОЛОЖЕНИЕ</w:t>
      </w:r>
    </w:p>
    <w:p w14:paraId="1893D276" w14:textId="77777777" w:rsidR="00027FF0" w:rsidRDefault="00027FF0" w:rsidP="00027FF0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проведении городского </w:t>
      </w:r>
      <w:r>
        <w:rPr>
          <w:rFonts w:ascii="Times New Roman" w:hAnsi="Times New Roman"/>
          <w:sz w:val="28"/>
          <w:szCs w:val="28"/>
          <w:lang w:eastAsia="ru-RU"/>
        </w:rPr>
        <w:t>конкурса декоративно - прикладного искусства «Краса рукотворная – кукла в</w:t>
      </w:r>
      <w:r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национальном костюме народов России</w:t>
      </w:r>
      <w:r>
        <w:rPr>
          <w:rFonts w:ascii="Times New Roman" w:hAnsi="Times New Roman"/>
          <w:sz w:val="28"/>
          <w:szCs w:val="28"/>
          <w:lang w:eastAsia="ru-RU"/>
        </w:rPr>
        <w:t>», посвященного Году единства народов России</w:t>
      </w:r>
    </w:p>
    <w:p w14:paraId="79FDB52E" w14:textId="77777777" w:rsidR="00027FF0" w:rsidRDefault="00027FF0" w:rsidP="00027FF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1CAE62" w14:textId="77777777" w:rsidR="00027FF0" w:rsidRDefault="00027FF0" w:rsidP="00027FF0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Общее положение</w:t>
      </w:r>
    </w:p>
    <w:p w14:paraId="085AA512" w14:textId="77777777" w:rsidR="00027FF0" w:rsidRDefault="00027FF0" w:rsidP="00027FF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r>
        <w:rPr>
          <w:rFonts w:ascii="Times New Roman" w:hAnsi="Times New Roman"/>
          <w:sz w:val="28"/>
          <w:szCs w:val="28"/>
        </w:rPr>
        <w:t>Настоящее Положение регулирует порядок, сроки проведения и условия участия в</w:t>
      </w:r>
      <w:r>
        <w:rPr>
          <w:rFonts w:cs="Calibri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конкурсе декоративно - прикладного искусства «Краса рукотворная – кукла в</w:t>
      </w:r>
      <w:r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национальном костюме народов России</w:t>
      </w:r>
      <w:r>
        <w:rPr>
          <w:rFonts w:ascii="Times New Roman" w:hAnsi="Times New Roman"/>
          <w:sz w:val="28"/>
          <w:szCs w:val="28"/>
          <w:lang w:eastAsia="ru-RU"/>
        </w:rPr>
        <w:t>», посвященного Году единства народов России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Конкурс)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187B5140" w14:textId="77777777" w:rsidR="00027FF0" w:rsidRDefault="00027FF0" w:rsidP="00027FF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1.2.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Организатором конкурса является отдел культуры администрации городского поселения «Город Амурск» Амурского муниципального района Хабаровского края (далее Организатор).</w:t>
      </w:r>
    </w:p>
    <w:p w14:paraId="4DE8B015" w14:textId="77777777" w:rsidR="00027FF0" w:rsidRDefault="00027FF0" w:rsidP="00027FF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1.3. Учредителем конкурса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является администрация городского поселения «Город Амурск» Амурского муниципального района Хабаровского края.</w:t>
      </w:r>
    </w:p>
    <w:p w14:paraId="72B7F96E" w14:textId="77777777" w:rsidR="00027FF0" w:rsidRDefault="00027FF0" w:rsidP="00027FF0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E8EF11" w14:textId="77777777" w:rsidR="00027FF0" w:rsidRDefault="00027FF0" w:rsidP="00027FF0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Цели и задачи</w:t>
      </w:r>
    </w:p>
    <w:p w14:paraId="01282DA1" w14:textId="77777777" w:rsidR="00027FF0" w:rsidRDefault="00027FF0" w:rsidP="00027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2.1. Главной целью данного конкурса является -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сохранение и популяризация культурного наследия народов России через творческое воплощение традиций национального костюма в кукле. </w:t>
      </w:r>
    </w:p>
    <w:p w14:paraId="7D6B33C7" w14:textId="77777777" w:rsidR="00027FF0" w:rsidRDefault="00027FF0" w:rsidP="00027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2.2. Задачи: </w:t>
      </w:r>
    </w:p>
    <w:p w14:paraId="14AE65A3" w14:textId="77777777" w:rsidR="00027FF0" w:rsidRDefault="00027FF0" w:rsidP="00027FF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Изучение многообразия и особенностей национальных костюмов народов России. Воспитание уважения к культуре и традициям народов страны. Выявление и поддержка талантливых участников разных возрастов. Развитие творческих способностей и приобщение к декоративно-прикладному искусству. Создание условий для совместной творческой деятельности детей, семей и педагогов. </w:t>
      </w:r>
    </w:p>
    <w:p w14:paraId="017DE57A" w14:textId="77777777" w:rsidR="00027FF0" w:rsidRDefault="00027FF0" w:rsidP="00027FF0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Условия и участие в конкурсе</w:t>
      </w:r>
    </w:p>
    <w:p w14:paraId="55D922D4" w14:textId="77777777" w:rsidR="00027FF0" w:rsidRDefault="00027FF0" w:rsidP="00027F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К участию в конкурсе приглашаются все желающие.</w:t>
      </w:r>
    </w:p>
    <w:p w14:paraId="061A10FD" w14:textId="77777777" w:rsidR="00027FF0" w:rsidRDefault="00027FF0" w:rsidP="00027F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Участниками конкурса могут быть как индивидуальные авторы, так и авторские коллективы (семейные, трудовые, школьные, студенческие, смешанные и т.д.).</w:t>
      </w:r>
    </w:p>
    <w:p w14:paraId="310A5D0E" w14:textId="77777777" w:rsidR="00027FF0" w:rsidRDefault="00027FF0" w:rsidP="00027FF0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Каждый участник может представить не более одной работы.</w:t>
      </w:r>
    </w:p>
    <w:p w14:paraId="75A09CD4" w14:textId="77777777" w:rsidR="00027FF0" w:rsidRDefault="00027FF0" w:rsidP="00027FF0">
      <w:pPr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>
        <w:rPr>
          <w:rFonts w:ascii="Times New Roman" w:hAnsi="Times New Roman" w:cs="Calibri"/>
          <w:color w:val="000000"/>
          <w:sz w:val="28"/>
          <w:szCs w:val="28"/>
        </w:rPr>
        <w:t xml:space="preserve">Представляет собой куклу в традиционном костюме одного из народов России или парную композицию (мужской и женский костюмы). </w:t>
      </w:r>
    </w:p>
    <w:p w14:paraId="2DAD5A71" w14:textId="77777777" w:rsidR="00027FF0" w:rsidRDefault="00027FF0" w:rsidP="00027F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Высота работы должна быть не менее 40 см.</w:t>
      </w:r>
    </w:p>
    <w:p w14:paraId="6E736A67" w14:textId="77777777" w:rsidR="00027FF0" w:rsidRDefault="00027FF0" w:rsidP="00027F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На представленной работе должен быть ярлык с указанием ФИО участника, возраст, учебное заведение или домашний адрес, контактный телефон.</w:t>
      </w:r>
    </w:p>
    <w:p w14:paraId="5CC5EAF3" w14:textId="77777777" w:rsidR="00027FF0" w:rsidRDefault="00027FF0" w:rsidP="00027F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 Работы, выполненные из бумаги, некачественно выполненные, не соответствующие заявленным требованиям, на конкурс не допускаются.</w:t>
      </w:r>
    </w:p>
    <w:p w14:paraId="2FD35E18" w14:textId="77777777" w:rsidR="00027FF0" w:rsidRDefault="00027FF0" w:rsidP="00027FF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3.9.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Принимая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участие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Конкурсе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Участник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Конкурса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дает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свое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согласие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Организатору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Конкурса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обработку персональных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данных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Участника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конкурса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соответствии с правилами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конкурса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а также в целях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дальнейшего декларирования таких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данных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как: фамилия, имя, отчество, контактный телефон, иные сведения, предоставленные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Участником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5ACD952F" w14:textId="77777777" w:rsidR="00027FF0" w:rsidRDefault="00027FF0" w:rsidP="00027FF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3.10.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Организаторы имеют право производить фото и видеосъемку всех работ, а затем использовать материалы по собственному усмотрению: предоставление в СМИ, полиграфическая продукция и т.д.</w:t>
      </w:r>
    </w:p>
    <w:p w14:paraId="0BC169EF" w14:textId="77777777" w:rsidR="00027FF0" w:rsidRDefault="00027FF0" w:rsidP="00027FF0">
      <w:pPr>
        <w:spacing w:after="0" w:line="240" w:lineRule="auto"/>
        <w:ind w:left="450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14:paraId="1BE11D71" w14:textId="239AFBFA" w:rsidR="00027FF0" w:rsidRDefault="00027FF0" w:rsidP="00027FF0">
      <w:pPr>
        <w:spacing w:after="0" w:line="240" w:lineRule="auto"/>
        <w:ind w:left="450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 Основные критерии оценки</w:t>
      </w:r>
    </w:p>
    <w:p w14:paraId="26334B13" w14:textId="77777777" w:rsidR="00027FF0" w:rsidRDefault="00027FF0" w:rsidP="00027F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Соответствие работы требованиям и теме Конкурса. </w:t>
      </w:r>
    </w:p>
    <w:p w14:paraId="18D3D545" w14:textId="77777777" w:rsidR="00027FF0" w:rsidRDefault="00027FF0" w:rsidP="00027F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4.2. Оригинальность и яркость передачи образа национального костюма.</w:t>
      </w:r>
    </w:p>
    <w:p w14:paraId="11A988D8" w14:textId="77777777" w:rsidR="00027FF0" w:rsidRDefault="00027FF0" w:rsidP="00027F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Сохранение традиций и целостность художественного образа (единство стиля, композиции и колорита).</w:t>
      </w:r>
    </w:p>
    <w:p w14:paraId="2FF3729A" w14:textId="77777777" w:rsidR="00027FF0" w:rsidRDefault="00027FF0" w:rsidP="00027F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Эстетичность и качество исполнения работы.</w:t>
      </w:r>
    </w:p>
    <w:p w14:paraId="29805743" w14:textId="77777777" w:rsidR="00027FF0" w:rsidRDefault="00027FF0" w:rsidP="00027F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Соответствие уровня работы возрастным возможностям автора. </w:t>
      </w:r>
    </w:p>
    <w:p w14:paraId="609A8987" w14:textId="77777777" w:rsidR="00027FF0" w:rsidRDefault="00027FF0" w:rsidP="00027F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A06C99" w14:textId="535AE1F0" w:rsidR="00027FF0" w:rsidRDefault="00027FF0" w:rsidP="00027F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Сроки и порядок проведения конкурса</w:t>
      </w:r>
    </w:p>
    <w:p w14:paraId="1472F975" w14:textId="77777777" w:rsidR="00027FF0" w:rsidRDefault="00027FF0" w:rsidP="00027F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Конкурс проводится со дня опубликования постановления по 20 февраля 2026 года.</w:t>
      </w:r>
    </w:p>
    <w:p w14:paraId="19D8C91C" w14:textId="77777777" w:rsidR="00027FF0" w:rsidRDefault="00027FF0" w:rsidP="00027F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Конкурс проводится по 3 возрастным группам: до 12 лет - младшая возрастная группа, до 18 лет - средняя возрастная группа, от 19 и старше - взрослая возрастная группа. В каждой возрастной категории 1 призовому месту. Победители награждаются дипломами и подарками. Остальные участники, не занявшие призовые места награждаются сертификатами участника.</w:t>
      </w:r>
    </w:p>
    <w:p w14:paraId="2CA7F537" w14:textId="77777777" w:rsidR="00027FF0" w:rsidRDefault="00027FF0" w:rsidP="00027F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Приём работ осуществляется в отделе культуры администрации городского поселения «Город Амурск», с 8.30 до 17.00 (перерыв с 12.45 до 14.00) часов по адресу: проспект Мира, 14, кабинет № 7 тел: 99-7-91.</w:t>
      </w:r>
    </w:p>
    <w:p w14:paraId="427701BE" w14:textId="77777777" w:rsidR="00027FF0" w:rsidRDefault="00027FF0" w:rsidP="00027F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5.4. Все работы будут представлены на выставке в МБУК «Амурский городской краеведческий музей» пр. Комсомольский, 9 с </w:t>
      </w:r>
      <w:r w:rsidRPr="00C72EB7">
        <w:rPr>
          <w:rFonts w:ascii="Times New Roman" w:hAnsi="Times New Roman"/>
          <w:sz w:val="28"/>
          <w:szCs w:val="28"/>
        </w:rPr>
        <w:t xml:space="preserve">02 марта по 13 марта </w:t>
      </w:r>
      <w:r>
        <w:rPr>
          <w:rFonts w:ascii="Times New Roman" w:hAnsi="Times New Roman"/>
          <w:sz w:val="28"/>
          <w:szCs w:val="28"/>
        </w:rPr>
        <w:t xml:space="preserve">2026 года. </w:t>
      </w:r>
    </w:p>
    <w:p w14:paraId="6A8AA9CA" w14:textId="77777777" w:rsidR="00027FF0" w:rsidRDefault="00027FF0" w:rsidP="00027F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По завершении выставки все работы возвращаются авторам.</w:t>
      </w:r>
    </w:p>
    <w:p w14:paraId="33AB72AB" w14:textId="77777777" w:rsidR="00027FF0" w:rsidRDefault="00027FF0" w:rsidP="00027F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A0AD6E" w14:textId="4B7A7370" w:rsidR="00027FF0" w:rsidRDefault="00027FF0" w:rsidP="00027F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Подведение итогов и награждение</w:t>
      </w:r>
    </w:p>
    <w:p w14:paraId="032A4941" w14:textId="77777777" w:rsidR="00027FF0" w:rsidRDefault="00027FF0" w:rsidP="00027FF0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6.1. Итоги конкурса подводятся </w:t>
      </w:r>
      <w:r>
        <w:rPr>
          <w:rFonts w:ascii="Times New Roman" w:hAnsi="Times New Roman"/>
          <w:sz w:val="28"/>
          <w:szCs w:val="28"/>
          <w:highlight w:val="white"/>
        </w:rPr>
        <w:t>26 февраля 2026 года.</w:t>
      </w:r>
    </w:p>
    <w:p w14:paraId="0848F27F" w14:textId="77777777" w:rsidR="00027FF0" w:rsidRDefault="00027FF0" w:rsidP="00027F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Награждение по итогам конкурса состоится </w:t>
      </w:r>
      <w:r w:rsidRPr="00C72EB7">
        <w:rPr>
          <w:rFonts w:ascii="Times New Roman" w:hAnsi="Times New Roman"/>
          <w:sz w:val="28"/>
          <w:szCs w:val="28"/>
        </w:rPr>
        <w:t xml:space="preserve">27 </w:t>
      </w:r>
      <w:r>
        <w:rPr>
          <w:rFonts w:ascii="Times New Roman" w:hAnsi="Times New Roman"/>
          <w:sz w:val="28"/>
          <w:szCs w:val="28"/>
        </w:rPr>
        <w:t xml:space="preserve">февраля 2026 года в </w:t>
      </w:r>
      <w:r w:rsidRPr="00C72EB7">
        <w:rPr>
          <w:rFonts w:ascii="Times New Roman" w:hAnsi="Times New Roman"/>
          <w:sz w:val="28"/>
          <w:szCs w:val="28"/>
        </w:rPr>
        <w:t>15.00</w:t>
      </w:r>
      <w:r>
        <w:rPr>
          <w:rFonts w:ascii="Times New Roman" w:hAnsi="Times New Roman"/>
          <w:sz w:val="28"/>
          <w:szCs w:val="28"/>
        </w:rPr>
        <w:t xml:space="preserve"> часов в МБУК «Амурский городской краеведческий музей», пр. Комсомольский, 9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15C1FC2D" w14:textId="77777777" w:rsidR="00027FF0" w:rsidRDefault="00027FF0" w:rsidP="00027FF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C94D61E" w14:textId="77777777" w:rsidR="00DC6076" w:rsidRDefault="00DC6076"/>
    <w:sectPr w:rsidR="00DC6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F0"/>
    <w:rsid w:val="00027FF0"/>
    <w:rsid w:val="00DC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78F05"/>
  <w15:chartTrackingRefBased/>
  <w15:docId w15:val="{6D376183-E79D-492C-B76A-595560C5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F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Культуры</dc:creator>
  <cp:keywords/>
  <dc:description/>
  <cp:lastModifiedBy>Отдел Культуры</cp:lastModifiedBy>
  <cp:revision>1</cp:revision>
  <dcterms:created xsi:type="dcterms:W3CDTF">2026-02-02T22:48:00Z</dcterms:created>
  <dcterms:modified xsi:type="dcterms:W3CDTF">2026-02-02T22:50:00Z</dcterms:modified>
</cp:coreProperties>
</file>